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4FE6A" w14:textId="77777777" w:rsidR="00E92938" w:rsidRPr="00233D42" w:rsidRDefault="00E92938" w:rsidP="00E929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August X, 2017</w:t>
      </w:r>
    </w:p>
    <w:p w14:paraId="6D60FC0D" w14:textId="77777777" w:rsidR="00E92938" w:rsidRPr="00233D42" w:rsidRDefault="00E92938" w:rsidP="00E929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B26CDE" w14:textId="77777777" w:rsidR="00E92938" w:rsidRPr="000D4A9D" w:rsidRDefault="00E92938" w:rsidP="00E929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4A9D">
        <w:rPr>
          <w:rFonts w:ascii="Times New Roman" w:hAnsi="Times New Roman"/>
          <w:sz w:val="24"/>
          <w:szCs w:val="24"/>
        </w:rPr>
        <w:t>Seema Verma, Administrator</w:t>
      </w:r>
    </w:p>
    <w:p w14:paraId="24075B17" w14:textId="77777777" w:rsidR="00E92938" w:rsidRPr="000D4A9D" w:rsidRDefault="00E92938" w:rsidP="00E929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4A9D">
        <w:rPr>
          <w:rFonts w:ascii="Times New Roman" w:hAnsi="Times New Roman"/>
          <w:sz w:val="24"/>
          <w:szCs w:val="24"/>
        </w:rPr>
        <w:t>Centers for Medicare and Medicaid Services</w:t>
      </w:r>
    </w:p>
    <w:p w14:paraId="493E3E0C" w14:textId="77777777" w:rsidR="00E92938" w:rsidRPr="000D4A9D" w:rsidRDefault="00E92938" w:rsidP="00E92938">
      <w:pPr>
        <w:tabs>
          <w:tab w:val="left" w:pos="52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D4A9D">
        <w:rPr>
          <w:rFonts w:ascii="Times New Roman" w:hAnsi="Times New Roman"/>
          <w:sz w:val="24"/>
          <w:szCs w:val="24"/>
        </w:rPr>
        <w:t>Department of Health and Human Services</w:t>
      </w:r>
      <w:r w:rsidRPr="000D4A9D">
        <w:rPr>
          <w:rFonts w:ascii="Times New Roman" w:hAnsi="Times New Roman"/>
          <w:sz w:val="24"/>
          <w:szCs w:val="24"/>
        </w:rPr>
        <w:tab/>
      </w:r>
    </w:p>
    <w:p w14:paraId="73DF3124" w14:textId="77777777" w:rsidR="00E92938" w:rsidRPr="000D4A9D" w:rsidRDefault="00E92938" w:rsidP="00E92938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  <w:lang w:val="en"/>
        </w:rPr>
      </w:pPr>
      <w:r w:rsidRPr="000D4A9D">
        <w:rPr>
          <w:rFonts w:ascii="Times New Roman" w:hAnsi="Times New Roman"/>
          <w:sz w:val="24"/>
          <w:szCs w:val="24"/>
        </w:rPr>
        <w:t xml:space="preserve">Attention:  </w:t>
      </w:r>
      <w:r w:rsidRPr="000D4A9D">
        <w:rPr>
          <w:rFonts w:ascii="Times New Roman" w:eastAsia="Arial Unicode MS" w:hAnsi="Times New Roman"/>
          <w:color w:val="000000"/>
          <w:sz w:val="24"/>
          <w:szCs w:val="24"/>
        </w:rPr>
        <w:t>CMS-1678-P</w:t>
      </w:r>
    </w:p>
    <w:p w14:paraId="546D29AA" w14:textId="77777777" w:rsidR="00E92938" w:rsidRPr="000D4A9D" w:rsidRDefault="00E92938" w:rsidP="00E929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4A9D">
        <w:rPr>
          <w:rFonts w:ascii="Times New Roman" w:hAnsi="Times New Roman"/>
          <w:sz w:val="24"/>
          <w:szCs w:val="24"/>
        </w:rPr>
        <w:t>Room 445-G</w:t>
      </w:r>
    </w:p>
    <w:p w14:paraId="7AE434B3" w14:textId="77777777" w:rsidR="00E92938" w:rsidRPr="000D4A9D" w:rsidRDefault="00E92938" w:rsidP="00E929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4A9D">
        <w:rPr>
          <w:rFonts w:ascii="Times New Roman" w:hAnsi="Times New Roman"/>
          <w:sz w:val="24"/>
          <w:szCs w:val="24"/>
        </w:rPr>
        <w:t>Hubert H. Humphrey Building</w:t>
      </w:r>
    </w:p>
    <w:p w14:paraId="1FC69DFB" w14:textId="77777777" w:rsidR="00E92938" w:rsidRPr="000D4A9D" w:rsidRDefault="00E92938" w:rsidP="00E929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4A9D">
        <w:rPr>
          <w:rFonts w:ascii="Times New Roman" w:hAnsi="Times New Roman"/>
          <w:sz w:val="24"/>
          <w:szCs w:val="24"/>
        </w:rPr>
        <w:t>200 Independence Avenue, SW</w:t>
      </w:r>
    </w:p>
    <w:p w14:paraId="21A76FD7" w14:textId="77777777" w:rsidR="00E92938" w:rsidRPr="000D4A9D" w:rsidRDefault="00E92938" w:rsidP="00E929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4A9D">
        <w:rPr>
          <w:rFonts w:ascii="Times New Roman" w:hAnsi="Times New Roman"/>
          <w:sz w:val="24"/>
          <w:szCs w:val="24"/>
        </w:rPr>
        <w:t>Washington, DC 20201</w:t>
      </w:r>
    </w:p>
    <w:p w14:paraId="2F7A53CA" w14:textId="77777777" w:rsidR="00E92938" w:rsidRPr="00233D42" w:rsidRDefault="00E92938" w:rsidP="00E929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ED2735" w14:textId="77777777" w:rsidR="00E92938" w:rsidRDefault="00E92938" w:rsidP="00E9293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33D42">
        <w:rPr>
          <w:rFonts w:ascii="Times New Roman" w:hAnsi="Times New Roman"/>
          <w:i/>
          <w:sz w:val="24"/>
          <w:szCs w:val="24"/>
        </w:rPr>
        <w:t xml:space="preserve">Via online submission at </w:t>
      </w:r>
      <w:hyperlink r:id="rId9" w:history="1">
        <w:r w:rsidRPr="00D4038F">
          <w:rPr>
            <w:rStyle w:val="Hyperlink"/>
            <w:rFonts w:ascii="Times New Roman" w:hAnsi="Times New Roman"/>
            <w:sz w:val="24"/>
            <w:szCs w:val="24"/>
          </w:rPr>
          <w:t>https://ww</w:t>
        </w:r>
        <w:bookmarkStart w:id="0" w:name="_GoBack"/>
        <w:bookmarkEnd w:id="0"/>
        <w:r w:rsidRPr="00D4038F">
          <w:rPr>
            <w:rStyle w:val="Hyperlink"/>
            <w:rFonts w:ascii="Times New Roman" w:hAnsi="Times New Roman"/>
            <w:sz w:val="24"/>
            <w:szCs w:val="24"/>
          </w:rPr>
          <w:t>w</w:t>
        </w:r>
        <w:r w:rsidRPr="00D4038F">
          <w:rPr>
            <w:rStyle w:val="Hyperlink"/>
            <w:rFonts w:ascii="Times New Roman" w:hAnsi="Times New Roman"/>
            <w:sz w:val="24"/>
            <w:szCs w:val="24"/>
          </w:rPr>
          <w:t>.regulations.gov/document?D=CMS-2017-0091-0002</w:t>
        </w:r>
      </w:hyperlink>
    </w:p>
    <w:p w14:paraId="5F05BFEB" w14:textId="77777777" w:rsidR="00E92938" w:rsidRPr="00233D42" w:rsidRDefault="00E92938" w:rsidP="00E92938">
      <w:pPr>
        <w:spacing w:after="0" w:line="240" w:lineRule="auto"/>
        <w:rPr>
          <w:rStyle w:val="Hyperlink"/>
          <w:rFonts w:ascii="Times New Roman" w:hAnsi="Times New Roman"/>
          <w:i/>
          <w:sz w:val="24"/>
          <w:szCs w:val="24"/>
        </w:rPr>
      </w:pPr>
    </w:p>
    <w:p w14:paraId="7AA085E4" w14:textId="77777777" w:rsidR="00E92938" w:rsidRDefault="00E92938" w:rsidP="00E929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Re: CMS-1678</w:t>
      </w:r>
      <w:r w:rsidRPr="00233D42">
        <w:rPr>
          <w:rFonts w:ascii="Times New Roman" w:hAnsi="Times New Roman"/>
          <w:b/>
          <w:sz w:val="24"/>
          <w:szCs w:val="24"/>
        </w:rPr>
        <w:t xml:space="preserve">-P – </w:t>
      </w:r>
      <w:r>
        <w:rPr>
          <w:rFonts w:ascii="Times New Roman" w:hAnsi="Times New Roman"/>
          <w:b/>
          <w:sz w:val="24"/>
          <w:szCs w:val="24"/>
        </w:rPr>
        <w:t>Medicare Program:</w:t>
      </w:r>
      <w:r w:rsidRPr="00233D42">
        <w:rPr>
          <w:rFonts w:ascii="Times New Roman" w:hAnsi="Times New Roman"/>
          <w:b/>
          <w:sz w:val="24"/>
          <w:szCs w:val="24"/>
        </w:rPr>
        <w:t xml:space="preserve"> Hospital Outpatient Prospective Payment and Ambulatory Surgical Center Payment Systems and </w:t>
      </w:r>
      <w:r>
        <w:rPr>
          <w:rFonts w:ascii="Times New Roman" w:hAnsi="Times New Roman"/>
          <w:b/>
          <w:sz w:val="24"/>
          <w:szCs w:val="24"/>
        </w:rPr>
        <w:t>Quality Reporting Programs</w:t>
      </w:r>
    </w:p>
    <w:p w14:paraId="7B3D85C5" w14:textId="77777777" w:rsidR="00E92938" w:rsidRDefault="00E92938" w:rsidP="00E929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0241BFD8" w14:textId="77777777" w:rsidR="00E92938" w:rsidRDefault="00E92938" w:rsidP="00E929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Dear Administrator Verma:</w:t>
      </w:r>
    </w:p>
    <w:p w14:paraId="5841A299" w14:textId="77777777" w:rsidR="00BD4647" w:rsidRPr="00791835" w:rsidRDefault="00BD4647" w:rsidP="00BD46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6907A8B0" w14:textId="6BF142C3" w:rsidR="00BD4647" w:rsidRPr="003F606D" w:rsidRDefault="00BD4647" w:rsidP="00BD46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am </w:t>
      </w:r>
      <w:r w:rsidRPr="003F606D">
        <w:rPr>
          <w:rFonts w:ascii="Times New Roman" w:hAnsi="Times New Roman"/>
          <w:sz w:val="24"/>
          <w:szCs w:val="24"/>
          <w:highlight w:val="yellow"/>
        </w:rPr>
        <w:t>[insert job/role]</w:t>
      </w:r>
      <w:r w:rsidRPr="00BC269D">
        <w:rPr>
          <w:rFonts w:ascii="Times New Roman" w:hAnsi="Times New Roman"/>
          <w:sz w:val="24"/>
          <w:szCs w:val="24"/>
        </w:rPr>
        <w:t xml:space="preserve"> in the state of </w:t>
      </w:r>
      <w:r w:rsidRPr="00BC269D">
        <w:rPr>
          <w:rFonts w:ascii="Times New Roman" w:hAnsi="Times New Roman"/>
          <w:sz w:val="24"/>
          <w:szCs w:val="24"/>
          <w:highlight w:val="yellow"/>
        </w:rPr>
        <w:t>[ ]</w:t>
      </w:r>
      <w:r w:rsidRPr="00040BBC">
        <w:rPr>
          <w:rFonts w:ascii="Times New Roman" w:hAnsi="Times New Roman"/>
          <w:sz w:val="24"/>
          <w:szCs w:val="24"/>
        </w:rPr>
        <w:t>.</w:t>
      </w:r>
      <w:r w:rsidRPr="00BC269D">
        <w:rPr>
          <w:rFonts w:ascii="Times New Roman" w:hAnsi="Times New Roman"/>
          <w:sz w:val="24"/>
          <w:szCs w:val="24"/>
        </w:rPr>
        <w:t xml:space="preserve">  My practice focuses on </w:t>
      </w:r>
      <w:r w:rsidRPr="00BC269D">
        <w:rPr>
          <w:rFonts w:ascii="Times New Roman" w:hAnsi="Times New Roman"/>
          <w:sz w:val="24"/>
          <w:szCs w:val="24"/>
          <w:highlight w:val="yellow"/>
        </w:rPr>
        <w:t>[ ]</w:t>
      </w:r>
      <w:r w:rsidRPr="00BC269D">
        <w:rPr>
          <w:rFonts w:ascii="Times New Roman" w:hAnsi="Times New Roman"/>
          <w:sz w:val="24"/>
          <w:szCs w:val="24"/>
        </w:rPr>
        <w:t xml:space="preserve"> and Medicare beneficiaries constitute approximately </w:t>
      </w:r>
      <w:r w:rsidRPr="00BC269D">
        <w:rPr>
          <w:rFonts w:ascii="Times New Roman" w:hAnsi="Times New Roman"/>
          <w:sz w:val="24"/>
          <w:szCs w:val="24"/>
          <w:highlight w:val="yellow"/>
        </w:rPr>
        <w:t>[ ]</w:t>
      </w:r>
      <w:r w:rsidRPr="00BC269D">
        <w:rPr>
          <w:rFonts w:ascii="Times New Roman" w:hAnsi="Times New Roman"/>
          <w:sz w:val="24"/>
          <w:szCs w:val="24"/>
        </w:rPr>
        <w:t xml:space="preserve"> % of my clinical and surgical practice.  </w:t>
      </w:r>
      <w:r w:rsidR="00AE3124">
        <w:rPr>
          <w:rFonts w:ascii="Times New Roman" w:hAnsi="Times New Roman"/>
          <w:sz w:val="24"/>
          <w:szCs w:val="24"/>
        </w:rPr>
        <w:t xml:space="preserve">I am writing in support of expanding </w:t>
      </w:r>
      <w:r w:rsidRPr="00BC269D">
        <w:rPr>
          <w:rFonts w:ascii="Times New Roman" w:hAnsi="Times New Roman"/>
          <w:sz w:val="24"/>
          <w:szCs w:val="24"/>
        </w:rPr>
        <w:t xml:space="preserve">the CMS list of outpatient </w:t>
      </w:r>
      <w:r w:rsidR="00AE3124">
        <w:rPr>
          <w:rFonts w:ascii="Times New Roman" w:hAnsi="Times New Roman"/>
          <w:sz w:val="24"/>
          <w:szCs w:val="24"/>
        </w:rPr>
        <w:t>procedures</w:t>
      </w:r>
      <w:r w:rsidR="009B4433">
        <w:rPr>
          <w:rFonts w:ascii="Times New Roman" w:hAnsi="Times New Roman"/>
          <w:sz w:val="24"/>
          <w:szCs w:val="24"/>
        </w:rPr>
        <w:t xml:space="preserve"> permitted in an ambulatory surgical center</w:t>
      </w:r>
      <w:r w:rsidR="00AE3124">
        <w:rPr>
          <w:rFonts w:ascii="Times New Roman" w:hAnsi="Times New Roman"/>
          <w:sz w:val="24"/>
          <w:szCs w:val="24"/>
        </w:rPr>
        <w:t>.</w:t>
      </w:r>
    </w:p>
    <w:p w14:paraId="43412611" w14:textId="06BCC660" w:rsidR="00BD4647" w:rsidRPr="00BC269D" w:rsidRDefault="00AE3124" w:rsidP="00BD46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 xml:space="preserve">[List the procedures you would like to see added. </w:t>
      </w:r>
      <w:r w:rsidR="00BD4647" w:rsidRPr="00BC269D">
        <w:rPr>
          <w:rFonts w:ascii="Times New Roman" w:hAnsi="Times New Roman"/>
          <w:sz w:val="24"/>
          <w:szCs w:val="24"/>
          <w:highlight w:val="yellow"/>
        </w:rPr>
        <w:t xml:space="preserve">Describe your personal experience with </w:t>
      </w:r>
      <w:r w:rsidR="00B13DB5">
        <w:rPr>
          <w:rFonts w:ascii="Times New Roman" w:hAnsi="Times New Roman"/>
          <w:sz w:val="24"/>
          <w:szCs w:val="24"/>
          <w:highlight w:val="yellow"/>
        </w:rPr>
        <w:t>these procedures</w:t>
      </w:r>
      <w:r w:rsidR="00BD4647">
        <w:rPr>
          <w:rFonts w:ascii="Times New Roman" w:hAnsi="Times New Roman"/>
          <w:sz w:val="24"/>
          <w:szCs w:val="24"/>
          <w:highlight w:val="yellow"/>
        </w:rPr>
        <w:t xml:space="preserve"> including volume of cases and any outcomes data you may have.</w:t>
      </w:r>
      <w:r>
        <w:rPr>
          <w:rFonts w:ascii="Times New Roman" w:hAnsi="Times New Roman"/>
          <w:sz w:val="24"/>
          <w:szCs w:val="24"/>
          <w:highlight w:val="yellow"/>
        </w:rPr>
        <w:t xml:space="preserve"> If there are clinically-similar codes that are already payable by Medicare in the ASC setting, please include this information.</w:t>
      </w:r>
      <w:r w:rsidR="00BD4647" w:rsidRPr="00BC269D">
        <w:rPr>
          <w:rFonts w:ascii="Times New Roman" w:hAnsi="Times New Roman"/>
          <w:sz w:val="24"/>
          <w:szCs w:val="24"/>
          <w:highlight w:val="yellow"/>
        </w:rPr>
        <w:t>]</w:t>
      </w:r>
      <w:r w:rsidR="00BD4647" w:rsidRPr="00BC269D">
        <w:rPr>
          <w:rFonts w:ascii="Times New Roman" w:hAnsi="Times New Roman"/>
          <w:sz w:val="24"/>
          <w:szCs w:val="24"/>
        </w:rPr>
        <w:t xml:space="preserve"> </w:t>
      </w:r>
    </w:p>
    <w:p w14:paraId="355E2661" w14:textId="5958AF40" w:rsidR="00BD4647" w:rsidRDefault="00BD4647" w:rsidP="00BD4647">
      <w:pPr>
        <w:rPr>
          <w:rFonts w:ascii="Times New Roman" w:hAnsi="Times New Roman"/>
          <w:sz w:val="24"/>
          <w:szCs w:val="24"/>
        </w:rPr>
      </w:pPr>
      <w:r w:rsidRPr="00BC269D">
        <w:rPr>
          <w:rFonts w:ascii="Times New Roman" w:hAnsi="Times New Roman"/>
          <w:sz w:val="24"/>
          <w:szCs w:val="24"/>
        </w:rPr>
        <w:t>I believe that in appropriately equipped and certified ambulatory surgery centers</w:t>
      </w:r>
      <w:r w:rsidR="00F0780E">
        <w:rPr>
          <w:rFonts w:ascii="Times New Roman" w:hAnsi="Times New Roman"/>
          <w:sz w:val="24"/>
          <w:szCs w:val="24"/>
        </w:rPr>
        <w:t xml:space="preserve"> such as ours</w:t>
      </w:r>
      <w:r w:rsidRPr="00BC269D">
        <w:rPr>
          <w:rFonts w:ascii="Times New Roman" w:hAnsi="Times New Roman"/>
          <w:sz w:val="24"/>
          <w:szCs w:val="24"/>
        </w:rPr>
        <w:t xml:space="preserve">, </w:t>
      </w:r>
      <w:r w:rsidR="00B13DB5">
        <w:rPr>
          <w:rFonts w:ascii="Times New Roman" w:hAnsi="Times New Roman"/>
          <w:sz w:val="24"/>
          <w:szCs w:val="24"/>
        </w:rPr>
        <w:t>these procedures</w:t>
      </w:r>
      <w:r w:rsidRPr="00BC269D">
        <w:rPr>
          <w:rFonts w:ascii="Times New Roman" w:hAnsi="Times New Roman"/>
          <w:sz w:val="24"/>
          <w:szCs w:val="24"/>
        </w:rPr>
        <w:t xml:space="preserve"> can be safely and effectively performed on an outpatient basis.</w:t>
      </w:r>
      <w:r w:rsidR="00B13DB5">
        <w:rPr>
          <w:rFonts w:ascii="Times New Roman" w:hAnsi="Times New Roman"/>
          <w:sz w:val="24"/>
          <w:szCs w:val="24"/>
        </w:rPr>
        <w:t xml:space="preserve"> T</w:t>
      </w:r>
      <w:r w:rsidRPr="00BC269D">
        <w:rPr>
          <w:rFonts w:ascii="Times New Roman" w:hAnsi="Times New Roman"/>
          <w:sz w:val="24"/>
          <w:szCs w:val="24"/>
        </w:rPr>
        <w:t>he ability to perform surgical procedures on an outpatient basis is associated with high levels of patient satisfaction, improved efficiency, and lower cost to both the insurer and the patient.</w:t>
      </w:r>
    </w:p>
    <w:p w14:paraId="2F55FE6C" w14:textId="156382CF" w:rsidR="00AE3124" w:rsidRDefault="00BD4647" w:rsidP="00AE3124">
      <w:pPr>
        <w:spacing w:after="0" w:line="240" w:lineRule="auto"/>
      </w:pPr>
      <w:r w:rsidRPr="00BC269D">
        <w:rPr>
          <w:rFonts w:ascii="Times New Roman" w:hAnsi="Times New Roman"/>
          <w:sz w:val="24"/>
          <w:szCs w:val="24"/>
        </w:rPr>
        <w:t xml:space="preserve">As a </w:t>
      </w:r>
      <w:r>
        <w:rPr>
          <w:rFonts w:ascii="Times New Roman" w:hAnsi="Times New Roman"/>
          <w:sz w:val="24"/>
          <w:szCs w:val="24"/>
        </w:rPr>
        <w:t>[</w:t>
      </w:r>
      <w:r w:rsidRPr="003F606D">
        <w:rPr>
          <w:rFonts w:ascii="Times New Roman" w:hAnsi="Times New Roman"/>
          <w:sz w:val="24"/>
          <w:szCs w:val="24"/>
          <w:highlight w:val="yellow"/>
        </w:rPr>
        <w:t>physician, surgeon, healthcare provider</w:t>
      </w:r>
      <w:r>
        <w:rPr>
          <w:rFonts w:ascii="Times New Roman" w:hAnsi="Times New Roman"/>
          <w:sz w:val="24"/>
          <w:szCs w:val="24"/>
        </w:rPr>
        <w:t>]</w:t>
      </w:r>
      <w:r w:rsidRPr="00BC269D">
        <w:rPr>
          <w:rFonts w:ascii="Times New Roman" w:hAnsi="Times New Roman"/>
          <w:sz w:val="24"/>
          <w:szCs w:val="24"/>
        </w:rPr>
        <w:t xml:space="preserve"> and tax payer, I </w:t>
      </w:r>
      <w:r w:rsidR="00AE3124">
        <w:rPr>
          <w:rFonts w:ascii="Times New Roman" w:hAnsi="Times New Roman"/>
          <w:sz w:val="24"/>
          <w:szCs w:val="24"/>
        </w:rPr>
        <w:t xml:space="preserve">strongly </w:t>
      </w:r>
      <w:r w:rsidRPr="00BC269D">
        <w:rPr>
          <w:rFonts w:ascii="Times New Roman" w:hAnsi="Times New Roman"/>
          <w:sz w:val="24"/>
          <w:szCs w:val="24"/>
        </w:rPr>
        <w:t xml:space="preserve">support </w:t>
      </w:r>
      <w:r w:rsidR="00AE3124">
        <w:rPr>
          <w:rFonts w:ascii="Times New Roman" w:hAnsi="Times New Roman"/>
          <w:sz w:val="24"/>
          <w:szCs w:val="24"/>
        </w:rPr>
        <w:t>the addition of these codes</w:t>
      </w:r>
      <w:r w:rsidRPr="00BC269D">
        <w:rPr>
          <w:rFonts w:ascii="Times New Roman" w:hAnsi="Times New Roman"/>
          <w:sz w:val="24"/>
          <w:szCs w:val="24"/>
        </w:rPr>
        <w:t xml:space="preserve"> and believe we need to work together to find cost effective solutions that</w:t>
      </w:r>
      <w:r w:rsidR="00AE3124">
        <w:rPr>
          <w:rFonts w:ascii="Times New Roman" w:hAnsi="Times New Roman"/>
          <w:sz w:val="24"/>
          <w:szCs w:val="24"/>
        </w:rPr>
        <w:t xml:space="preserve"> enable Medicare beneficiaries to receive timely and appropriate care in a safe, convenient and personalized setting.</w:t>
      </w:r>
    </w:p>
    <w:p w14:paraId="77F326A9" w14:textId="67B506A8" w:rsidR="00BD4647" w:rsidRPr="00BC269D" w:rsidRDefault="00BD4647" w:rsidP="00BD4647">
      <w:pPr>
        <w:rPr>
          <w:rFonts w:ascii="Times New Roman" w:hAnsi="Times New Roman"/>
          <w:sz w:val="24"/>
          <w:szCs w:val="24"/>
        </w:rPr>
      </w:pPr>
    </w:p>
    <w:p w14:paraId="461F0FEA" w14:textId="259DEFE8" w:rsidR="00BD4647" w:rsidRDefault="00BD4647" w:rsidP="00BD4647">
      <w:pPr>
        <w:spacing w:line="240" w:lineRule="auto"/>
        <w:rPr>
          <w:rFonts w:ascii="Times New Roman" w:hAnsi="Times New Roman"/>
          <w:sz w:val="24"/>
          <w:szCs w:val="24"/>
        </w:rPr>
      </w:pPr>
      <w:r w:rsidRPr="00BC269D">
        <w:rPr>
          <w:rFonts w:ascii="Times New Roman" w:hAnsi="Times New Roman"/>
          <w:sz w:val="24"/>
          <w:szCs w:val="24"/>
        </w:rPr>
        <w:t>Sincerely,</w:t>
      </w:r>
    </w:p>
    <w:p w14:paraId="37094D4E" w14:textId="77777777" w:rsidR="00AE3124" w:rsidRPr="00BC269D" w:rsidRDefault="00AE3124" w:rsidP="00BD464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0B25ADA" w14:textId="77777777" w:rsidR="00BD4647" w:rsidRDefault="00BD4647" w:rsidP="00BD4647">
      <w:pPr>
        <w:rPr>
          <w:rFonts w:ascii="Times New Roman" w:hAnsi="Times New Roman"/>
          <w:sz w:val="24"/>
          <w:szCs w:val="24"/>
        </w:rPr>
      </w:pPr>
      <w:r w:rsidRPr="00BC269D">
        <w:rPr>
          <w:rFonts w:ascii="Times New Roman" w:hAnsi="Times New Roman"/>
          <w:sz w:val="24"/>
          <w:szCs w:val="24"/>
          <w:highlight w:val="yellow"/>
        </w:rPr>
        <w:t>[Name, Qualifications, Address]</w:t>
      </w:r>
    </w:p>
    <w:p w14:paraId="480FE5A0" w14:textId="77777777" w:rsidR="00BF16C3" w:rsidRDefault="00F0780E"/>
    <w:sectPr w:rsidR="00BF16C3" w:rsidSect="008052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C85A2" w14:textId="77777777" w:rsidR="009B4433" w:rsidRDefault="009B4433" w:rsidP="009B4433">
      <w:pPr>
        <w:spacing w:after="0" w:line="240" w:lineRule="auto"/>
      </w:pPr>
      <w:r>
        <w:separator/>
      </w:r>
    </w:p>
  </w:endnote>
  <w:endnote w:type="continuationSeparator" w:id="0">
    <w:p w14:paraId="097F8027" w14:textId="77777777" w:rsidR="009B4433" w:rsidRDefault="009B4433" w:rsidP="009B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84387" w14:textId="77777777" w:rsidR="00E40203" w:rsidRDefault="00E402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4D731" w14:textId="77777777" w:rsidR="00E40203" w:rsidRDefault="00E402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3BB63" w14:textId="77777777" w:rsidR="00E40203" w:rsidRDefault="00E40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4F96B" w14:textId="77777777" w:rsidR="009B4433" w:rsidRDefault="009B4433" w:rsidP="009B4433">
      <w:pPr>
        <w:spacing w:after="0" w:line="240" w:lineRule="auto"/>
      </w:pPr>
      <w:r>
        <w:separator/>
      </w:r>
    </w:p>
  </w:footnote>
  <w:footnote w:type="continuationSeparator" w:id="0">
    <w:p w14:paraId="1B08FCD0" w14:textId="77777777" w:rsidR="009B4433" w:rsidRDefault="009B4433" w:rsidP="009B4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7029D" w14:textId="77777777" w:rsidR="00E40203" w:rsidRDefault="00E402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A7CE1" w14:textId="77777777" w:rsidR="00E40203" w:rsidRDefault="00E402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D758B" w14:textId="77777777" w:rsidR="00E40203" w:rsidRDefault="00E402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Date" w:val="~}šÞu"/>
    <w:docVar w:name="85TrailerDateField" w:val="~}“Þ|"/>
    <w:docVar w:name="85TrailerDraft" w:val="~}£Þl"/>
    <w:docVar w:name="85TrailerTime" w:val="~}¢Þm"/>
    <w:docVar w:name="85TrailerType" w:val="~}“Þ}}"/>
    <w:docVar w:name="DocStamp_1_OptionalControlValues" w:val="~}˜Þ"/>
    <w:docVar w:name="MPDocID" w:val="~}ŸÞ¡`rrwptvvppnqz{rsypsuqq"/>
    <w:docVar w:name="MPDocIDTemplate" w:val="~}Þ"/>
    <w:docVar w:name="MPDocIDTemplateDefault" w:val="~}”Þp¸mÊo¹ÈzsÀÇzr±Æyqº"/>
    <w:docVar w:name="NewDocStampType" w:val="~}•Þ"/>
  </w:docVars>
  <w:rsids>
    <w:rsidRoot w:val="00BD4647"/>
    <w:rsid w:val="0008182D"/>
    <w:rsid w:val="0014542F"/>
    <w:rsid w:val="005475AB"/>
    <w:rsid w:val="00701825"/>
    <w:rsid w:val="008D638F"/>
    <w:rsid w:val="009B4433"/>
    <w:rsid w:val="00AE3124"/>
    <w:rsid w:val="00B13DB5"/>
    <w:rsid w:val="00BD4647"/>
    <w:rsid w:val="00C403DB"/>
    <w:rsid w:val="00C96376"/>
    <w:rsid w:val="00E40203"/>
    <w:rsid w:val="00E92938"/>
    <w:rsid w:val="00EA6BFF"/>
    <w:rsid w:val="00F0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FD7C42"/>
  <w15:docId w15:val="{C13F9A51-F361-43AE-9562-A53224FE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647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D464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4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433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9B4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433"/>
    <w:rPr>
      <w:rFonts w:ascii="Calibri" w:eastAsia="Calibri" w:hAnsi="Calibri" w:cs="Times New Roman"/>
      <w:sz w:val="22"/>
    </w:rPr>
  </w:style>
  <w:style w:type="character" w:customStyle="1" w:styleId="zzmpTrailerItem">
    <w:name w:val="zzmpTrailerItem"/>
    <w:basedOn w:val="DefaultParagraphFont"/>
    <w:rsid w:val="009B4433"/>
    <w:rPr>
      <w:rFonts w:ascii="Calibri" w:hAnsi="Calibri" w:cs="Times New Roman"/>
      <w:dstrike w:val="0"/>
      <w:noProof/>
      <w:color w:val="auto"/>
      <w:spacing w:val="0"/>
      <w:position w:val="0"/>
      <w:sz w:val="15"/>
      <w:szCs w:val="16"/>
      <w:u w:val="none"/>
      <w:effect w:val="none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F078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regulations.gov/document?D=CMS-2017-0091-000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03B5F2848FE47A188BDCE17A3B63F" ma:contentTypeVersion="4" ma:contentTypeDescription="Create a new document." ma:contentTypeScope="" ma:versionID="8ed5242e242cdec8b96af5bedb70e9df">
  <xsd:schema xmlns:xsd="http://www.w3.org/2001/XMLSchema" xmlns:xs="http://www.w3.org/2001/XMLSchema" xmlns:p="http://schemas.microsoft.com/office/2006/metadata/properties" xmlns:ns2="28e19744-7c6f-4a51-b805-df2ce65c1f18" xmlns:ns3="437f6eba-b718-4ca4-8005-d14014e286a6" targetNamespace="http://schemas.microsoft.com/office/2006/metadata/properties" ma:root="true" ma:fieldsID="7f6792479205d3366370d0de6e7bc65a" ns2:_="" ns3:_="">
    <xsd:import namespace="28e19744-7c6f-4a51-b805-df2ce65c1f18"/>
    <xsd:import namespace="437f6eba-b718-4ca4-8005-d14014e286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19744-7c6f-4a51-b805-df2ce65c1f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f6eba-b718-4ca4-8005-d14014e286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265663-AB3C-40B1-8AE3-4D69959A0F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C3C969-783B-4B09-8502-DF0DDD18C64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37f6eba-b718-4ca4-8005-d14014e286a6"/>
    <ds:schemaRef ds:uri="28e19744-7c6f-4a51-b805-df2ce65c1f1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103B424-32B2-4484-8A63-87192E9F4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19744-7c6f-4a51-b805-df2ce65c1f18"/>
    <ds:schemaRef ds:uri="437f6eba-b718-4ca4-8005-d14014e286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knewbury</dc:creator>
  <cp:lastModifiedBy>Kara Newbury</cp:lastModifiedBy>
  <cp:revision>2</cp:revision>
  <dcterms:created xsi:type="dcterms:W3CDTF">2017-08-17T16:14:00Z</dcterms:created>
  <dcterms:modified xsi:type="dcterms:W3CDTF">2017-08-17T16:14:00Z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0x01010030F03B5F2848FE47A188BDCE17A3B63F</vt:lpwstr>
  </property>
</Properties>
</file>